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F7F" w:rsidRDefault="00654F7F" w:rsidP="00A765DC">
      <w:pPr>
        <w:rPr>
          <w:rtl/>
        </w:rPr>
      </w:pPr>
      <w:bookmarkStart w:id="0" w:name="_GoBack"/>
      <w:bookmarkEnd w:id="0"/>
      <w:r>
        <w:rPr>
          <w:rFonts w:cs="Arial"/>
          <w:noProof/>
          <w:rtl/>
        </w:rPr>
        <w:drawing>
          <wp:inline distT="0" distB="0" distL="0" distR="0">
            <wp:extent cx="879861" cy="528496"/>
            <wp:effectExtent l="0" t="0" r="0" b="5080"/>
            <wp:docPr id="1" name="תמונה 1" descr="D:\USERPROFILE\Desktop\לוגו הקרן לפיתוח דימונה ס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PROFILE\Desktop\לוגו הקרן לפיתוח דימונה ס (1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463" cy="52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F7F" w:rsidRDefault="00654F7F" w:rsidP="00597924">
      <w:pPr>
        <w:rPr>
          <w:rtl/>
        </w:rPr>
      </w:pPr>
      <w:r>
        <w:rPr>
          <w:rFonts w:hint="cs"/>
          <w:rtl/>
        </w:rPr>
        <w:t>‏</w:t>
      </w:r>
    </w:p>
    <w:p w:rsidR="00F83271" w:rsidRDefault="00A765DC" w:rsidP="004769F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rtl/>
        </w:rPr>
      </w:pPr>
      <w:r>
        <w:rPr>
          <w:rFonts w:hint="cs"/>
          <w:rtl/>
        </w:rPr>
        <w:t>‏</w:t>
      </w:r>
      <w:r>
        <w:rPr>
          <w:rFonts w:ascii="Tahoma" w:eastAsia="Times New Roman" w:hAnsi="Tahoma" w:cs="Tahoma"/>
          <w:b/>
          <w:bCs/>
          <w:sz w:val="28"/>
          <w:szCs w:val="28"/>
          <w:u w:val="single"/>
          <w:rtl/>
        </w:rPr>
        <w:t>מכרז פומבי מס'-</w:t>
      </w:r>
      <w:r w:rsidR="004769F1">
        <w:rPr>
          <w:rFonts w:ascii="Tahoma" w:eastAsia="Times New Roman" w:hAnsi="Tahoma" w:cs="Tahoma" w:hint="cs"/>
          <w:b/>
          <w:bCs/>
          <w:sz w:val="28"/>
          <w:szCs w:val="28"/>
          <w:u w:val="single"/>
          <w:rtl/>
        </w:rPr>
        <w:t>15</w:t>
      </w:r>
      <w:r w:rsidR="001217FE">
        <w:rPr>
          <w:rFonts w:ascii="Tahoma" w:eastAsia="Times New Roman" w:hAnsi="Tahoma" w:cs="Tahoma" w:hint="cs"/>
          <w:b/>
          <w:bCs/>
          <w:sz w:val="28"/>
          <w:szCs w:val="28"/>
          <w:u w:val="single"/>
          <w:rtl/>
        </w:rPr>
        <w:t xml:space="preserve">/2020- </w:t>
      </w:r>
      <w:r w:rsidR="00031BCC">
        <w:rPr>
          <w:rFonts w:ascii="Tahoma" w:eastAsia="Times New Roman" w:hAnsi="Tahoma" w:cs="Tahoma" w:hint="cs"/>
          <w:b/>
          <w:bCs/>
          <w:sz w:val="28"/>
          <w:szCs w:val="28"/>
          <w:u w:val="single"/>
          <w:rtl/>
        </w:rPr>
        <w:t>הבהרה</w:t>
      </w:r>
    </w:p>
    <w:p w:rsidR="001217FE" w:rsidRPr="00074A92" w:rsidRDefault="004769F1" w:rsidP="004D149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rtl/>
        </w:rPr>
      </w:pPr>
      <w:r>
        <w:rPr>
          <w:rFonts w:ascii="Tahoma" w:eastAsia="Times New Roman" w:hAnsi="Tahoma" w:cs="Tahoma" w:hint="cs"/>
          <w:b/>
          <w:bCs/>
          <w:sz w:val="28"/>
          <w:szCs w:val="28"/>
          <w:u w:val="single"/>
          <w:rtl/>
        </w:rPr>
        <w:t>הנגשת מוסדות חינוך בתי ספר דימונה 2020</w:t>
      </w:r>
      <w:r w:rsidR="001217FE">
        <w:rPr>
          <w:rFonts w:ascii="Tahoma" w:eastAsia="Times New Roman" w:hAnsi="Tahoma" w:cs="Tahoma" w:hint="cs"/>
          <w:b/>
          <w:bCs/>
          <w:sz w:val="28"/>
          <w:szCs w:val="28"/>
          <w:u w:val="single"/>
          <w:rtl/>
        </w:rPr>
        <w:t xml:space="preserve"> </w:t>
      </w:r>
    </w:p>
    <w:p w:rsidR="00F83271" w:rsidRPr="00074A92" w:rsidRDefault="00F83271" w:rsidP="00F8327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</w:pPr>
    </w:p>
    <w:p w:rsidR="001217FE" w:rsidRDefault="00F83271" w:rsidP="004769F1">
      <w:pPr>
        <w:spacing w:after="0" w:line="240" w:lineRule="auto"/>
        <w:rPr>
          <w:rFonts w:ascii="Tahoma" w:eastAsia="Times New Roman" w:hAnsi="Tahoma" w:cs="Tahoma"/>
          <w:sz w:val="20"/>
          <w:szCs w:val="20"/>
          <w:rtl/>
        </w:rPr>
      </w:pPr>
      <w:r w:rsidRPr="0094066E">
        <w:rPr>
          <w:rFonts w:ascii="Tahoma" w:eastAsia="Times New Roman" w:hAnsi="Tahoma" w:cs="Tahoma"/>
          <w:sz w:val="20"/>
          <w:szCs w:val="20"/>
          <w:rtl/>
        </w:rPr>
        <w:br/>
      </w:r>
      <w:r w:rsidR="004769F1">
        <w:rPr>
          <w:rFonts w:ascii="Tahoma" w:eastAsia="Times New Roman" w:hAnsi="Tahoma" w:cs="Tahoma" w:hint="cs"/>
          <w:sz w:val="20"/>
          <w:szCs w:val="20"/>
          <w:rtl/>
        </w:rPr>
        <w:t>עקב משבר הקורונה ,הקרן לפיתוח דימונה מודיעה על הסרת הדרישה בתנאי הסף להגשת ערבות השתתפות ,חלף הגשת הערבות</w:t>
      </w:r>
      <w:r w:rsidR="00487E8A">
        <w:rPr>
          <w:rFonts w:ascii="Tahoma" w:eastAsia="Times New Roman" w:hAnsi="Tahoma" w:cs="Tahoma" w:hint="cs"/>
          <w:sz w:val="20"/>
          <w:szCs w:val="20"/>
          <w:rtl/>
        </w:rPr>
        <w:t xml:space="preserve"> -</w:t>
      </w:r>
      <w:r w:rsidR="004769F1">
        <w:rPr>
          <w:rFonts w:ascii="Tahoma" w:eastAsia="Times New Roman" w:hAnsi="Tahoma" w:cs="Tahoma" w:hint="cs"/>
          <w:sz w:val="20"/>
          <w:szCs w:val="20"/>
          <w:rtl/>
        </w:rPr>
        <w:t>המציעים מתבקשים להגיש המחאה רגילה מטעמם לפקודת הקרן לפיתוח דימונה ,מסומנת "למוטב בלבד" ,חתומה ע"י המשתתף על סך 70,000 ₪. ההמחאה תשמש חלף ערבות ההשתתפות בהתאם לתנאי המכרז.</w:t>
      </w:r>
    </w:p>
    <w:p w:rsidR="001217FE" w:rsidRDefault="001217FE" w:rsidP="001217FE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4"/>
          <w:rtl/>
        </w:rPr>
      </w:pPr>
    </w:p>
    <w:p w:rsidR="001217FE" w:rsidRPr="001217FE" w:rsidRDefault="001217FE" w:rsidP="001217FE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4"/>
          <w:rtl/>
        </w:rPr>
      </w:pPr>
    </w:p>
    <w:p w:rsidR="00031BCC" w:rsidRDefault="00031BCC" w:rsidP="00A728A3">
      <w:pPr>
        <w:spacing w:after="0" w:line="360" w:lineRule="auto"/>
        <w:jc w:val="right"/>
        <w:rPr>
          <w:rFonts w:ascii="Tahoma" w:eastAsia="Times New Roman" w:hAnsi="Tahoma" w:cs="Tahoma"/>
          <w:b/>
          <w:bCs/>
          <w:rtl/>
        </w:rPr>
      </w:pPr>
    </w:p>
    <w:p w:rsidR="00A728A3" w:rsidRPr="00A728A3" w:rsidRDefault="00A728A3" w:rsidP="00A728A3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rtl/>
          <w:lang w:eastAsia="he-IL"/>
        </w:rPr>
      </w:pPr>
      <w:r w:rsidRPr="00A728A3">
        <w:rPr>
          <w:rFonts w:ascii="Arial" w:eastAsia="Times New Roman" w:hAnsi="Arial" w:cs="Arial" w:hint="cs"/>
          <w:b/>
          <w:bCs/>
          <w:sz w:val="24"/>
          <w:szCs w:val="24"/>
          <w:rtl/>
          <w:lang w:eastAsia="he-IL"/>
        </w:rPr>
        <w:t>בברכה</w:t>
      </w:r>
    </w:p>
    <w:p w:rsidR="00A728A3" w:rsidRPr="00A728A3" w:rsidRDefault="00A728A3" w:rsidP="00A728A3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rtl/>
          <w:lang w:eastAsia="he-IL"/>
        </w:rPr>
      </w:pPr>
    </w:p>
    <w:p w:rsidR="00A728A3" w:rsidRPr="00A728A3" w:rsidRDefault="00A728A3" w:rsidP="00A728A3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rtl/>
          <w:lang w:eastAsia="he-IL"/>
        </w:rPr>
      </w:pPr>
      <w:proofErr w:type="spellStart"/>
      <w:r w:rsidRPr="00A728A3">
        <w:rPr>
          <w:rFonts w:ascii="Arial" w:eastAsia="Times New Roman" w:hAnsi="Arial" w:cs="Arial" w:hint="cs"/>
          <w:b/>
          <w:bCs/>
          <w:sz w:val="24"/>
          <w:szCs w:val="24"/>
          <w:rtl/>
          <w:lang w:eastAsia="he-IL"/>
        </w:rPr>
        <w:t>אינג</w:t>
      </w:r>
      <w:proofErr w:type="spellEnd"/>
      <w:r w:rsidRPr="00A728A3">
        <w:rPr>
          <w:rFonts w:ascii="Arial" w:eastAsia="Times New Roman" w:hAnsi="Arial" w:cs="Arial" w:hint="cs"/>
          <w:b/>
          <w:bCs/>
          <w:sz w:val="24"/>
          <w:szCs w:val="24"/>
          <w:rtl/>
          <w:lang w:eastAsia="he-IL"/>
        </w:rPr>
        <w:t xml:space="preserve"> אבי היקלי</w:t>
      </w:r>
    </w:p>
    <w:p w:rsidR="00A728A3" w:rsidRPr="00A728A3" w:rsidRDefault="00A728A3" w:rsidP="00A728A3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rtl/>
          <w:lang w:eastAsia="he-IL"/>
        </w:rPr>
      </w:pPr>
      <w:r w:rsidRPr="00A728A3">
        <w:rPr>
          <w:rFonts w:ascii="Arial" w:eastAsia="Times New Roman" w:hAnsi="Arial" w:cs="Arial" w:hint="cs"/>
          <w:b/>
          <w:bCs/>
          <w:sz w:val="24"/>
          <w:szCs w:val="24"/>
          <w:rtl/>
          <w:lang w:eastAsia="he-IL"/>
        </w:rPr>
        <w:t xml:space="preserve">מנכ"ל </w:t>
      </w:r>
      <w:proofErr w:type="spellStart"/>
      <w:r w:rsidRPr="00A728A3">
        <w:rPr>
          <w:rFonts w:ascii="Arial" w:eastAsia="Times New Roman" w:hAnsi="Arial" w:cs="Arial" w:hint="cs"/>
          <w:b/>
          <w:bCs/>
          <w:sz w:val="24"/>
          <w:szCs w:val="24"/>
          <w:rtl/>
          <w:lang w:eastAsia="he-IL"/>
        </w:rPr>
        <w:t>הקפ"ד</w:t>
      </w:r>
      <w:proofErr w:type="spellEnd"/>
    </w:p>
    <w:p w:rsidR="00A728A3" w:rsidRPr="005D43C5" w:rsidRDefault="00A728A3" w:rsidP="00A765DC">
      <w:pPr>
        <w:spacing w:line="360" w:lineRule="auto"/>
        <w:jc w:val="center"/>
        <w:rPr>
          <w:rFonts w:ascii="Tahoma" w:eastAsia="Times New Roman" w:hAnsi="Tahoma" w:cs="Tahoma"/>
          <w:b/>
          <w:bCs/>
        </w:rPr>
      </w:pPr>
    </w:p>
    <w:p w:rsidR="00A765DC" w:rsidRDefault="00A765DC" w:rsidP="00A765DC">
      <w:pPr>
        <w:spacing w:line="360" w:lineRule="auto"/>
        <w:ind w:left="720" w:hanging="778"/>
        <w:rPr>
          <w:rFonts w:ascii="Tahoma" w:eastAsia="Tahoma" w:hAnsi="Tahoma" w:cs="Tahoma"/>
          <w:b/>
          <w:u w:val="single"/>
          <w:rtl/>
        </w:rPr>
      </w:pPr>
    </w:p>
    <w:p w:rsidR="00A765DC" w:rsidRDefault="00A765DC" w:rsidP="00A765DC">
      <w:pPr>
        <w:spacing w:line="360" w:lineRule="auto"/>
        <w:ind w:left="720" w:hanging="778"/>
        <w:rPr>
          <w:rFonts w:ascii="Tahoma" w:eastAsia="Tahoma" w:hAnsi="Tahoma" w:cs="Tahoma"/>
          <w:b/>
          <w:u w:val="single"/>
          <w:rtl/>
        </w:rPr>
      </w:pPr>
    </w:p>
    <w:p w:rsidR="00A765DC" w:rsidRPr="003B1A95" w:rsidRDefault="00A765DC" w:rsidP="00A765DC">
      <w:pPr>
        <w:spacing w:line="360" w:lineRule="auto"/>
        <w:ind w:left="720" w:hanging="778"/>
        <w:rPr>
          <w:rFonts w:ascii="Tahoma" w:eastAsia="Tahoma" w:hAnsi="Tahoma" w:cs="Tahoma"/>
          <w:b/>
          <w:rtl/>
        </w:rPr>
      </w:pPr>
    </w:p>
    <w:p w:rsidR="00A765DC" w:rsidRPr="00A765DC" w:rsidRDefault="00A765DC" w:rsidP="00A765DC">
      <w:pPr>
        <w:pStyle w:val="a3"/>
        <w:bidi/>
        <w:spacing w:after="0"/>
        <w:ind w:right="-426"/>
        <w:rPr>
          <w:rFonts w:ascii="Tahoma" w:hAnsi="Tahoma" w:cs="Tahoma"/>
          <w:sz w:val="20"/>
          <w:szCs w:val="20"/>
        </w:rPr>
      </w:pPr>
    </w:p>
    <w:p w:rsidR="00F83271" w:rsidRPr="00F83271" w:rsidRDefault="00F83271"/>
    <w:sectPr w:rsidR="00F83271" w:rsidRPr="00F83271" w:rsidSect="00BC69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3A04"/>
    <w:multiLevelType w:val="hybridMultilevel"/>
    <w:tmpl w:val="B6265842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" w15:restartNumberingAfterBreak="0">
    <w:nsid w:val="13B12585"/>
    <w:multiLevelType w:val="hybridMultilevel"/>
    <w:tmpl w:val="5516B4AA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2" w15:restartNumberingAfterBreak="0">
    <w:nsid w:val="3E0913A0"/>
    <w:multiLevelType w:val="hybridMultilevel"/>
    <w:tmpl w:val="9C60A7A2"/>
    <w:lvl w:ilvl="0" w:tplc="1BFABEF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770DC"/>
    <w:multiLevelType w:val="hybridMultilevel"/>
    <w:tmpl w:val="065C4D4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71"/>
    <w:rsid w:val="00031BCC"/>
    <w:rsid w:val="00036CA9"/>
    <w:rsid w:val="000847DC"/>
    <w:rsid w:val="001217FE"/>
    <w:rsid w:val="002B376A"/>
    <w:rsid w:val="00386547"/>
    <w:rsid w:val="004769F1"/>
    <w:rsid w:val="00487E8A"/>
    <w:rsid w:val="004D1491"/>
    <w:rsid w:val="00535544"/>
    <w:rsid w:val="00546B3B"/>
    <w:rsid w:val="00560F21"/>
    <w:rsid w:val="00597924"/>
    <w:rsid w:val="00654F7F"/>
    <w:rsid w:val="006D1813"/>
    <w:rsid w:val="008C5CD7"/>
    <w:rsid w:val="00903705"/>
    <w:rsid w:val="00996167"/>
    <w:rsid w:val="009D507E"/>
    <w:rsid w:val="00A728A3"/>
    <w:rsid w:val="00A765DC"/>
    <w:rsid w:val="00A90A0F"/>
    <w:rsid w:val="00B95085"/>
    <w:rsid w:val="00BC6916"/>
    <w:rsid w:val="00CA4464"/>
    <w:rsid w:val="00E352FD"/>
    <w:rsid w:val="00E44654"/>
    <w:rsid w:val="00F8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664778-23D6-4634-AFB8-0E2E45D5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27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271"/>
    <w:pPr>
      <w:bidi w:val="0"/>
      <w:ind w:left="720"/>
      <w:contextualSpacing/>
    </w:pPr>
    <w:rPr>
      <w:rFonts w:ascii="Calibri" w:eastAsia="Times New Roman" w:hAnsi="Calibri" w:cs="Arial"/>
      <w:lang w:bidi="en-US"/>
    </w:rPr>
  </w:style>
  <w:style w:type="paragraph" w:styleId="a4">
    <w:name w:val="Balloon Text"/>
    <w:basedOn w:val="a"/>
    <w:link w:val="a5"/>
    <w:uiPriority w:val="99"/>
    <w:semiHidden/>
    <w:unhideWhenUsed/>
    <w:rsid w:val="0065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54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הקרן לפיתוח דימונה</cp:lastModifiedBy>
  <cp:revision>2</cp:revision>
  <cp:lastPrinted>2018-05-16T09:00:00Z</cp:lastPrinted>
  <dcterms:created xsi:type="dcterms:W3CDTF">2020-03-31T04:48:00Z</dcterms:created>
  <dcterms:modified xsi:type="dcterms:W3CDTF">2020-03-31T04:48:00Z</dcterms:modified>
</cp:coreProperties>
</file>